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7F" w:rsidRPr="0000367F" w:rsidRDefault="0000367F" w:rsidP="0000367F">
      <w:pPr>
        <w:spacing w:after="252" w:line="36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367F">
        <w:rPr>
          <w:rFonts w:ascii="Times New Roman" w:eastAsia="Times New Roman" w:hAnsi="Times New Roman" w:cs="Times New Roman"/>
          <w:b/>
          <w:bCs/>
          <w:sz w:val="18"/>
          <w:lang w:eastAsia="pl-PL"/>
        </w:rPr>
        <w:t>Funkcjonariusze Urzędu Celno-Skarbowego przeprowadzili w czwartek kontrolę na targowisku gminnym w Nowym Przybojewie, które słynie z handlu truskawkami. Kupujący i sprzedający zostali ukarani mandatami.</w:t>
      </w:r>
    </w:p>
    <w:p w:rsidR="0000367F" w:rsidRPr="0000367F" w:rsidRDefault="0000367F" w:rsidP="0000367F">
      <w:pPr>
        <w:spacing w:after="252" w:line="36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367F">
        <w:rPr>
          <w:rFonts w:ascii="Times New Roman" w:eastAsia="Times New Roman" w:hAnsi="Times New Roman" w:cs="Times New Roman"/>
          <w:sz w:val="18"/>
          <w:szCs w:val="18"/>
          <w:lang w:eastAsia="pl-PL"/>
        </w:rPr>
        <w:t>W czwartek na rynku kontrolowano wszystkich handlujących. Funkcjonariusze „w cywilu” zatrzymywali wjeżdżających na rynek. Ci ubrani w kamizelki instytucji kontrolowali sprzedających. Kontrolowano również na bramie wyjazdowej z rynku.</w:t>
      </w:r>
    </w:p>
    <w:p w:rsidR="0000367F" w:rsidRPr="0000367F" w:rsidRDefault="0000367F" w:rsidP="0000367F">
      <w:pPr>
        <w:spacing w:after="252" w:line="36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367F">
        <w:rPr>
          <w:rFonts w:ascii="Times New Roman" w:eastAsia="Times New Roman" w:hAnsi="Times New Roman" w:cs="Times New Roman"/>
          <w:sz w:val="18"/>
          <w:szCs w:val="18"/>
          <w:lang w:eastAsia="pl-PL"/>
        </w:rPr>
        <w:t>W efekcie kontroli mandatami zostali ukarani zarówno kupujący i sprzedający. Mandat otrzymał również pan Adrian Gmurczyk z żoną. (Nie tylko) w ich przypadku była to kara za brak ewidencji sprzedaży, która jest wymagana w przypadku opisywanej kontroli. Mandat opiewa na 1000 zł. Funkcjonariusze informowali, że taryfikator w przypadku tej kwestii przewiduje mandaty aż do 14 000 zł.</w:t>
      </w:r>
    </w:p>
    <w:p w:rsidR="0000367F" w:rsidRPr="0000367F" w:rsidRDefault="0000367F" w:rsidP="0000367F">
      <w:pPr>
        <w:spacing w:after="252" w:line="36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367F">
        <w:rPr>
          <w:rFonts w:ascii="Times New Roman" w:eastAsia="Times New Roman" w:hAnsi="Times New Roman" w:cs="Times New Roman"/>
          <w:sz w:val="18"/>
          <w:szCs w:val="18"/>
          <w:lang w:eastAsia="pl-PL"/>
        </w:rPr>
        <w:t>Wobec powyższej sytuacji kupujący dzwonili do producentów, aby zaopatrywać się w truskawki z pominięciem rynku. Było to spowodowane widmem kontroli, która mogła się skończyć mandatem. W związku z całą sytuacją pan Adrian pyta: Czemu nie ma kontroli, gdy importowany towar jest sprzedawany jako polski?</w:t>
      </w:r>
    </w:p>
    <w:p w:rsidR="00B467A0" w:rsidRDefault="0000367F" w:rsidP="0000367F">
      <w:hyperlink r:id="rId4" w:tgtFrame="_blank" w:history="1">
        <w:r w:rsidRPr="0000367F">
          <w:rPr>
            <w:rFonts w:ascii="Verdana" w:eastAsia="Times New Roman" w:hAnsi="Verdana" w:cs="Times New Roman"/>
            <w:color w:val="C32017"/>
            <w:sz w:val="18"/>
            <w:lang w:eastAsia="pl-PL"/>
          </w:rPr>
          <w:t> </w:t>
        </w:r>
      </w:hyperlink>
    </w:p>
    <w:sectPr w:rsidR="00B467A0" w:rsidSect="00B4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367F"/>
    <w:rsid w:val="0000367F"/>
    <w:rsid w:val="00B467A0"/>
    <w:rsid w:val="00C8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03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d24.pl/?_dnlink=51272&amp;t=162479943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2021-06-27T11:15:00Z</dcterms:created>
  <dcterms:modified xsi:type="dcterms:W3CDTF">2021-06-27T11:15:00Z</dcterms:modified>
</cp:coreProperties>
</file>